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3D" w:rsidRDefault="00791E3D">
      <w:pPr>
        <w:widowControl w:val="0"/>
        <w:spacing w:before="142" w:line="240" w:lineRule="auto"/>
      </w:pPr>
    </w:p>
    <w:p w:rsidR="0035307F" w:rsidRDefault="00C0422E">
      <w:pPr>
        <w:widowControl w:val="0"/>
        <w:spacing w:before="142" w:line="240" w:lineRule="auto"/>
      </w:pPr>
      <w:r>
        <w:t>Circolare n°4</w:t>
      </w:r>
      <w:bookmarkStart w:id="0" w:name="_GoBack"/>
      <w:bookmarkEnd w:id="0"/>
      <w:r w:rsidR="00791E3D">
        <w:t xml:space="preserve">                                                                                   Albavilla, 4 settembre 2025</w:t>
      </w:r>
    </w:p>
    <w:p w:rsidR="00791E3D" w:rsidRDefault="00791E3D">
      <w:pPr>
        <w:widowControl w:val="0"/>
        <w:spacing w:before="142" w:line="240" w:lineRule="auto"/>
      </w:pPr>
    </w:p>
    <w:p w:rsidR="00791E3D" w:rsidRDefault="00791E3D">
      <w:pPr>
        <w:widowControl w:val="0"/>
        <w:spacing w:before="142" w:line="240" w:lineRule="auto"/>
      </w:pPr>
    </w:p>
    <w:p w:rsidR="00791E3D" w:rsidRDefault="00791E3D">
      <w:pPr>
        <w:widowControl w:val="0"/>
        <w:spacing w:before="142" w:line="240" w:lineRule="auto"/>
      </w:pPr>
    </w:p>
    <w:p w:rsidR="00791E3D" w:rsidRDefault="00791E3D" w:rsidP="00791E3D">
      <w:pPr>
        <w:widowControl w:val="0"/>
        <w:spacing w:before="142" w:line="240" w:lineRule="auto"/>
        <w:jc w:val="right"/>
      </w:pPr>
      <w:r>
        <w:t xml:space="preserve">                                                                                                          Ai docenti con titolarità di                 servizio presso l’I.C. Albavilla</w:t>
      </w:r>
    </w:p>
    <w:p w:rsidR="00791E3D" w:rsidRDefault="00791E3D" w:rsidP="00791E3D">
      <w:pPr>
        <w:widowControl w:val="0"/>
        <w:spacing w:before="142" w:line="240" w:lineRule="auto"/>
        <w:jc w:val="right"/>
      </w:pPr>
      <w:r>
        <w:t xml:space="preserve">Al DSGA </w:t>
      </w:r>
    </w:p>
    <w:p w:rsidR="00791E3D" w:rsidRDefault="00791E3D" w:rsidP="00791E3D">
      <w:pPr>
        <w:widowControl w:val="0"/>
        <w:spacing w:before="142" w:line="240" w:lineRule="auto"/>
        <w:jc w:val="right"/>
      </w:pPr>
      <w:r>
        <w:t>All’ufficio segreteria</w:t>
      </w:r>
    </w:p>
    <w:p w:rsidR="00791E3D" w:rsidRDefault="00791E3D" w:rsidP="00791E3D">
      <w:pPr>
        <w:widowControl w:val="0"/>
        <w:spacing w:before="142" w:line="240" w:lineRule="auto"/>
        <w:jc w:val="right"/>
      </w:pPr>
      <w:r>
        <w:t>Sul sito web dell’Istituto</w:t>
      </w:r>
    </w:p>
    <w:p w:rsidR="00E929C4" w:rsidRDefault="00E929C4">
      <w:pPr>
        <w:widowControl w:val="0"/>
        <w:spacing w:before="142" w:line="240" w:lineRule="auto"/>
      </w:pPr>
    </w:p>
    <w:p w:rsidR="00791E3D" w:rsidRDefault="00791E3D">
      <w:pPr>
        <w:widowControl w:val="0"/>
        <w:spacing w:before="142" w:line="240" w:lineRule="auto"/>
      </w:pPr>
      <w:r>
        <w:t>Oggetto: Avvio procedura per l’attribuzione delle funzioni strumentali a.s.25-26</w:t>
      </w:r>
    </w:p>
    <w:p w:rsidR="0035307F" w:rsidRDefault="0035307F">
      <w:pPr>
        <w:widowControl w:val="0"/>
        <w:spacing w:before="142" w:line="240" w:lineRule="auto"/>
      </w:pPr>
    </w:p>
    <w:p w:rsidR="0040194E" w:rsidRDefault="0040194E" w:rsidP="0040194E">
      <w:pPr>
        <w:pStyle w:val="Default"/>
      </w:pPr>
    </w:p>
    <w:p w:rsidR="00762213" w:rsidRDefault="0040194E" w:rsidP="0040194E">
      <w:pPr>
        <w:widowControl w:val="0"/>
        <w:spacing w:before="142" w:line="240" w:lineRule="auto"/>
        <w:rPr>
          <w:b/>
          <w:bCs/>
        </w:rPr>
      </w:pPr>
      <w:r>
        <w:t xml:space="preserve"> I Docenti interessati e disponibili a ricoprire l’incarico di Funzione Strumentale per l’anno scolastico 2025/2026 sono invitati a compilare esclusivamente l’allegato Modello di “Domanda disponibilità Funzione Strumentale” e la “Tabella valutazione titoli” allegati alla presente e inviarli debitamente compilati e firmati all’ufficio di segreteria tramite posta elettronica </w:t>
      </w:r>
      <w:r>
        <w:rPr>
          <w:color w:val="0065CC"/>
        </w:rPr>
        <w:t xml:space="preserve">coic816005@istruzione.it </w:t>
      </w:r>
      <w:r>
        <w:t xml:space="preserve">entro e non oltre </w:t>
      </w:r>
      <w:r w:rsidR="00E929C4">
        <w:t>le ore 12.00 del giorno</w:t>
      </w:r>
      <w:r>
        <w:rPr>
          <w:b/>
          <w:bCs/>
        </w:rPr>
        <w:t xml:space="preserve"> 19/09/2025</w:t>
      </w:r>
      <w:r w:rsidR="00E929C4">
        <w:rPr>
          <w:b/>
          <w:bCs/>
        </w:rPr>
        <w:t xml:space="preserve"> </w:t>
      </w:r>
    </w:p>
    <w:p w:rsidR="006613ED" w:rsidRDefault="006613ED" w:rsidP="0040194E">
      <w:pPr>
        <w:widowControl w:val="0"/>
        <w:spacing w:before="142" w:line="240" w:lineRule="auto"/>
        <w:rPr>
          <w:sz w:val="23"/>
          <w:szCs w:val="23"/>
        </w:rPr>
      </w:pPr>
    </w:p>
    <w:p w:rsidR="0035307F" w:rsidRDefault="0040194E" w:rsidP="0040194E">
      <w:pPr>
        <w:widowControl w:val="0"/>
        <w:spacing w:before="142" w:line="240" w:lineRule="auto"/>
        <w:rPr>
          <w:sz w:val="23"/>
          <w:szCs w:val="23"/>
        </w:rPr>
      </w:pPr>
      <w:r>
        <w:rPr>
          <w:sz w:val="23"/>
          <w:szCs w:val="23"/>
        </w:rPr>
        <w:t>Si allega prospetto riassuntivo delle Funzioni individuate</w:t>
      </w:r>
      <w:r w:rsidR="00477E26">
        <w:rPr>
          <w:sz w:val="23"/>
          <w:szCs w:val="23"/>
        </w:rPr>
        <w:t xml:space="preserve"> con delibera n°7 del collegio </w:t>
      </w:r>
      <w:proofErr w:type="gramStart"/>
      <w:r w:rsidR="00477E26">
        <w:rPr>
          <w:sz w:val="23"/>
          <w:szCs w:val="23"/>
        </w:rPr>
        <w:t>docenti  n</w:t>
      </w:r>
      <w:proofErr w:type="gramEnd"/>
      <w:r w:rsidR="00477E26">
        <w:rPr>
          <w:sz w:val="23"/>
          <w:szCs w:val="23"/>
        </w:rPr>
        <w:t>°1 del giorno 1 settembre ’25.</w:t>
      </w:r>
    </w:p>
    <w:p w:rsidR="00477E26" w:rsidRDefault="00477E26" w:rsidP="0040194E">
      <w:pPr>
        <w:widowControl w:val="0"/>
        <w:spacing w:before="142" w:line="240" w:lineRule="auto"/>
        <w:rPr>
          <w:sz w:val="23"/>
          <w:szCs w:val="23"/>
        </w:rPr>
      </w:pPr>
    </w:p>
    <w:p w:rsidR="00477E26" w:rsidRDefault="00477E26" w:rsidP="00477E26">
      <w:pPr>
        <w:widowControl w:val="0"/>
        <w:spacing w:before="142" w:line="240" w:lineRule="auto"/>
      </w:pPr>
      <w:r>
        <w:t>AREA 1 A- FUNZIONE STRUMENTALE COORDINAMENTO, MONITORAGGIO E REVISIONE DEL PTOF</w:t>
      </w:r>
    </w:p>
    <w:p w:rsidR="00477E26" w:rsidRDefault="00477E26" w:rsidP="00477E26">
      <w:pPr>
        <w:widowControl w:val="0"/>
        <w:spacing w:before="142" w:line="240" w:lineRule="auto"/>
      </w:pPr>
      <w:r>
        <w:t>1 figura Infanzia- Primaria/ 1 figura Secondaria I grado</w:t>
      </w:r>
    </w:p>
    <w:p w:rsidR="00477E26" w:rsidRDefault="00477E26" w:rsidP="00477E26">
      <w:pPr>
        <w:pStyle w:val="Paragrafoelenco"/>
        <w:widowControl w:val="0"/>
        <w:numPr>
          <w:ilvl w:val="0"/>
          <w:numId w:val="1"/>
        </w:numPr>
        <w:spacing w:before="142" w:line="240" w:lineRule="auto"/>
      </w:pPr>
      <w:r>
        <w:t>Analizza i bisogni formativi del territorio;</w:t>
      </w:r>
    </w:p>
    <w:p w:rsidR="00477E26" w:rsidRDefault="00477E26" w:rsidP="00477E26">
      <w:pPr>
        <w:pStyle w:val="Paragrafoelenco"/>
        <w:widowControl w:val="0"/>
        <w:numPr>
          <w:ilvl w:val="0"/>
          <w:numId w:val="1"/>
        </w:numPr>
        <w:spacing w:before="142" w:line="240" w:lineRule="auto"/>
      </w:pPr>
      <w:r>
        <w:t>Coordina la stesura del PTOF, integrandola di volta in volta sulla base delle delibere degli organi collegiali e dei documenti prodotti dalle altre funzioni strumentali, del Rapporto di Autovalutazione e del Piano di Miglioramento;</w:t>
      </w:r>
    </w:p>
    <w:p w:rsidR="00477E26" w:rsidRDefault="00477E26" w:rsidP="00477E26">
      <w:pPr>
        <w:pStyle w:val="Paragrafoelenco"/>
        <w:widowControl w:val="0"/>
        <w:numPr>
          <w:ilvl w:val="0"/>
          <w:numId w:val="1"/>
        </w:numPr>
        <w:spacing w:before="142" w:line="240" w:lineRule="auto"/>
      </w:pPr>
      <w:r>
        <w:t>Monitora la progettazione curricolare ed extracurriculare nell’ottica dell’unitarietà del curricolo;</w:t>
      </w:r>
    </w:p>
    <w:p w:rsidR="00477E26" w:rsidRDefault="00477E26" w:rsidP="00477E26">
      <w:pPr>
        <w:pStyle w:val="Paragrafoelenco"/>
        <w:widowControl w:val="0"/>
        <w:numPr>
          <w:ilvl w:val="0"/>
          <w:numId w:val="1"/>
        </w:numPr>
        <w:spacing w:before="142" w:line="240" w:lineRule="auto"/>
      </w:pPr>
      <w:r>
        <w:t>Contribuisce a sviluppare una visione unitaria della progettualità di Istituto;</w:t>
      </w:r>
    </w:p>
    <w:p w:rsidR="00477E26" w:rsidRDefault="00477E26" w:rsidP="00477E26">
      <w:pPr>
        <w:pStyle w:val="Paragrafoelenco"/>
        <w:widowControl w:val="0"/>
        <w:numPr>
          <w:ilvl w:val="0"/>
          <w:numId w:val="1"/>
        </w:numPr>
        <w:spacing w:before="142" w:line="240" w:lineRule="auto"/>
      </w:pPr>
      <w:r>
        <w:t>Opera in sinergia con il dirigente scolastico, le altre FF.S.S., i Coordinatori di</w:t>
      </w:r>
      <w:r w:rsidR="006613ED">
        <w:t xml:space="preserve"> </w:t>
      </w:r>
      <w:r>
        <w:t>Area e i referenti di progetto;</w:t>
      </w:r>
    </w:p>
    <w:p w:rsidR="00477E26" w:rsidRDefault="002725F4" w:rsidP="00477E26">
      <w:pPr>
        <w:pStyle w:val="Paragrafoelenco"/>
        <w:widowControl w:val="0"/>
        <w:numPr>
          <w:ilvl w:val="0"/>
          <w:numId w:val="2"/>
        </w:numPr>
        <w:spacing w:before="142" w:line="240" w:lineRule="auto"/>
      </w:pPr>
      <w:r>
        <w:t>Ricerca buone pratiche e ne cura</w:t>
      </w:r>
      <w:r w:rsidR="00477E26">
        <w:t xml:space="preserve"> la diffusione nell’Istituto;</w:t>
      </w:r>
    </w:p>
    <w:p w:rsidR="00477E26" w:rsidRDefault="00477E26" w:rsidP="00477E26">
      <w:pPr>
        <w:pStyle w:val="Paragrafoelenco"/>
        <w:widowControl w:val="0"/>
        <w:numPr>
          <w:ilvl w:val="0"/>
          <w:numId w:val="2"/>
        </w:numPr>
        <w:spacing w:before="142" w:line="240" w:lineRule="auto"/>
      </w:pPr>
      <w:r>
        <w:t>Partecipa, come rappresentante dell’Istituto, ad eventuali corsi di aggiornamento e/o formazione inerenti all’area di azione;</w:t>
      </w:r>
    </w:p>
    <w:p w:rsidR="00477E26" w:rsidRDefault="00477E26" w:rsidP="00477E26">
      <w:pPr>
        <w:pStyle w:val="Paragrafoelenco"/>
        <w:widowControl w:val="0"/>
        <w:numPr>
          <w:ilvl w:val="0"/>
          <w:numId w:val="2"/>
        </w:numPr>
        <w:spacing w:before="142" w:line="240" w:lineRule="auto"/>
      </w:pPr>
      <w:r>
        <w:lastRenderedPageBreak/>
        <w:t>Partecipa alle riunioni periodiche con il Dirigente Scolastico e le altre FF.SS per il coordinamento e la condivisione del lavoro;</w:t>
      </w:r>
    </w:p>
    <w:p w:rsidR="00477E26" w:rsidRDefault="00477E26" w:rsidP="00477E26">
      <w:pPr>
        <w:pStyle w:val="Paragrafoelenco"/>
        <w:widowControl w:val="0"/>
        <w:numPr>
          <w:ilvl w:val="0"/>
          <w:numId w:val="2"/>
        </w:numPr>
        <w:spacing w:before="142" w:line="240" w:lineRule="auto"/>
      </w:pPr>
      <w:r>
        <w:t>Collabora all’aggiornamento del P.T.O.F. relativamente alla propria area e relazionare al Dirigente Sco</w:t>
      </w:r>
      <w:r w:rsidR="002725F4">
        <w:t>lastico in merito all’operato; relaziona</w:t>
      </w:r>
      <w:r>
        <w:t xml:space="preserve"> a fine anno sul proprio operato.</w:t>
      </w: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  <w:r>
        <w:t>AREA 1 B: AUTOVALUTAZIONE RAV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>Guida e coordina le attività del nucleo di valutazione interno per l’elaborazione del RAV. 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>Monitora e analizza i risultati delle prove INVALSI, le informazioni relative al contesto scolastico e i dati sui processi interni per comprendere le criticità e i punti di forza. 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>Collabora alla compilazione del Rapporto di Autovalutazione. Collegamento con il Piano di Miglioramento (</w:t>
      </w:r>
      <w:proofErr w:type="spellStart"/>
      <w:r>
        <w:t>PdM</w:t>
      </w:r>
      <w:proofErr w:type="spellEnd"/>
      <w:r>
        <w:t>).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 xml:space="preserve">Contribuisce a individuare i traguardi di miglioramento da inserire nel </w:t>
      </w:r>
      <w:proofErr w:type="spellStart"/>
      <w:r>
        <w:t>PdM</w:t>
      </w:r>
      <w:proofErr w:type="spellEnd"/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>Collabora all’aggiornamento del Piano Triennale dell’Offerta Formativa (PTOF) e si occupa del monitoraggio del Piano di Miglioramento. 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 xml:space="preserve">Partecipa alla predisposizione della rendicontazione sociale, che consiste nella pubblicazione del RAV e del </w:t>
      </w:r>
      <w:proofErr w:type="spellStart"/>
      <w:r>
        <w:t>PdM</w:t>
      </w:r>
      <w:proofErr w:type="spellEnd"/>
      <w:r>
        <w:t xml:space="preserve"> sul portale pubblico Scuola in Chiaro. </w:t>
      </w:r>
    </w:p>
    <w:p w:rsidR="00477E26" w:rsidRDefault="00477E26" w:rsidP="00477E26">
      <w:pPr>
        <w:pStyle w:val="Paragrafoelenco"/>
        <w:widowControl w:val="0"/>
        <w:numPr>
          <w:ilvl w:val="0"/>
          <w:numId w:val="3"/>
        </w:numPr>
        <w:spacing w:before="142" w:line="240" w:lineRule="auto"/>
      </w:pPr>
      <w:r>
        <w:t>Ricerca e diffonde buone pratiche e coordina attività di formazione relative all’area dell’autovalutazione e del miglioramento. </w:t>
      </w: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  <w:r>
        <w:t>AREA 2 FUNZIONE STRUMENTALE INCLUSIONE E BENESSERE A</w:t>
      </w:r>
    </w:p>
    <w:p w:rsidR="00477E26" w:rsidRDefault="00477E26" w:rsidP="00477E26">
      <w:pPr>
        <w:widowControl w:val="0"/>
        <w:spacing w:before="142" w:line="240" w:lineRule="auto"/>
      </w:pPr>
      <w:r>
        <w:t>SCUOLA</w:t>
      </w:r>
    </w:p>
    <w:p w:rsidR="00477E26" w:rsidRDefault="00477E26" w:rsidP="002725F4">
      <w:pPr>
        <w:pStyle w:val="Paragrafoelenco"/>
        <w:widowControl w:val="0"/>
        <w:numPr>
          <w:ilvl w:val="0"/>
          <w:numId w:val="4"/>
        </w:numPr>
        <w:spacing w:before="142" w:line="240" w:lineRule="auto"/>
      </w:pPr>
      <w:proofErr w:type="gramStart"/>
      <w:r>
        <w:t>figura</w:t>
      </w:r>
      <w:proofErr w:type="gramEnd"/>
      <w:r>
        <w:t xml:space="preserve"> Infanzia- Primaria/ 1 figura Secondaria I grado</w:t>
      </w:r>
    </w:p>
    <w:p w:rsidR="002725F4" w:rsidRDefault="002725F4" w:rsidP="002725F4">
      <w:pPr>
        <w:widowControl w:val="0"/>
        <w:spacing w:before="142" w:line="240" w:lineRule="auto"/>
      </w:pP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Mantenere rapporti funzionali con gli Enti Locali, l’ASL e le associazioni per gli interventi di prevenzione e gestione del disagio scolastico e di promozione del benessere attraverso l’attivazione di progetti di educazione alla salute, di</w:t>
      </w:r>
      <w:r w:rsidR="002725F4">
        <w:t xml:space="preserve"> </w:t>
      </w:r>
      <w:r>
        <w:t>educazione ambientale, di contrast</w:t>
      </w:r>
      <w:r w:rsidR="002725F4">
        <w:t xml:space="preserve">o alle dipendenze, al bullismo e </w:t>
      </w:r>
      <w:proofErr w:type="spellStart"/>
      <w:r>
        <w:t>cyberbullismo</w:t>
      </w:r>
      <w:proofErr w:type="spellEnd"/>
      <w:r>
        <w:t>.</w:t>
      </w: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Curare l’attivazione di buone pratiche inclusive.</w:t>
      </w: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Condividere con il Dirigente scolastico, i referenti per l’inclusione, lo staff</w:t>
      </w:r>
      <w:r w:rsidR="006613ED">
        <w:t xml:space="preserve"> </w:t>
      </w:r>
      <w:r>
        <w:t>dirigenziale e le altre FF.SS. impegni e responsabilità per sostenere il processo</w:t>
      </w:r>
      <w:r w:rsidR="006613ED">
        <w:t xml:space="preserve"> </w:t>
      </w:r>
      <w:r>
        <w:t>di inclusione degli studenti con bisogni speciali.</w:t>
      </w: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Coordinare i gruppi docenti nell’elaborazione e nella verifica dei progetti volti</w:t>
      </w:r>
      <w:r w:rsidR="006613ED">
        <w:t xml:space="preserve"> </w:t>
      </w:r>
      <w:r>
        <w:t>alla promozione del benessere delle alunne e degli alunni, all’inclusione e alla</w:t>
      </w:r>
      <w:r w:rsidR="002725F4">
        <w:t xml:space="preserve"> </w:t>
      </w:r>
      <w:r>
        <w:t>integrazione.</w:t>
      </w: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Documentare i percorsi realizzati nella scuola sulle tematiche di prevenzione</w:t>
      </w:r>
      <w:r w:rsidR="006613ED">
        <w:t xml:space="preserve"> </w:t>
      </w:r>
      <w:r>
        <w:t>del disagio e di promozione del benessere a scuola.</w:t>
      </w:r>
    </w:p>
    <w:p w:rsidR="00477E26" w:rsidRDefault="00477E26" w:rsidP="002725F4">
      <w:pPr>
        <w:pStyle w:val="Paragrafoelenco"/>
        <w:widowControl w:val="0"/>
        <w:numPr>
          <w:ilvl w:val="0"/>
          <w:numId w:val="9"/>
        </w:numPr>
        <w:spacing w:before="142" w:line="240" w:lineRule="auto"/>
      </w:pPr>
      <w:r>
        <w:t>Fornire supporto ai docenti nelle cui classi sono presenti alunni con disagio</w:t>
      </w:r>
      <w:r w:rsidR="006613ED">
        <w:t xml:space="preserve"> </w:t>
      </w:r>
      <w:r>
        <w:t>rilevante, per individuare percorsi metodologici e didattici rispondenti alle loro</w:t>
      </w:r>
      <w:r w:rsidR="006613ED">
        <w:t xml:space="preserve"> </w:t>
      </w:r>
      <w:r>
        <w:t>necessità.</w:t>
      </w: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  <w:r>
        <w:t>AREA 3 FUNZIONE STRUMENTALE CONTINUITA’ E ORIENTAMENTO</w:t>
      </w:r>
    </w:p>
    <w:p w:rsidR="006613ED" w:rsidRDefault="006613ED" w:rsidP="00477E26">
      <w:pPr>
        <w:widowControl w:val="0"/>
        <w:spacing w:before="142" w:line="240" w:lineRule="auto"/>
      </w:pPr>
      <w:r>
        <w:t>1 figura Infanzia- Primaria/ 1 figura Secondaria I grado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Proporre e mettere in comunicazione le attività interne all’istituto per la</w:t>
      </w:r>
      <w:r w:rsidR="006613ED">
        <w:t xml:space="preserve"> </w:t>
      </w:r>
      <w:r>
        <w:t>promozione di iniziative quali: accoglienza d’inizio anno per l’inserimento</w:t>
      </w:r>
      <w:r w:rsidR="006613ED">
        <w:t xml:space="preserve"> </w:t>
      </w:r>
      <w:r>
        <w:t xml:space="preserve">nelle nuove scuole, organizzazione e gestione degli open </w:t>
      </w:r>
      <w:proofErr w:type="spellStart"/>
      <w:r>
        <w:t>days</w:t>
      </w:r>
      <w:proofErr w:type="spellEnd"/>
      <w:r>
        <w:t>, proposte di</w:t>
      </w:r>
      <w:r w:rsidR="006613ED">
        <w:t xml:space="preserve"> </w:t>
      </w:r>
      <w:r>
        <w:t>momenti ed esperienze condivisi, monitoraggio e raccordo in itinere dei</w:t>
      </w:r>
      <w:r w:rsidR="006613ED">
        <w:t xml:space="preserve"> </w:t>
      </w:r>
      <w:r>
        <w:t>progetti di continuità, collaborazione tra i diversi ordini di scuola, curare negli</w:t>
      </w:r>
      <w:r w:rsidR="006613ED">
        <w:t xml:space="preserve"> </w:t>
      </w:r>
      <w:r>
        <w:t>anni di passaggio il trasferimento di informazioni e il coinvolgimento delle</w:t>
      </w:r>
      <w:r w:rsidR="006613ED">
        <w:t xml:space="preserve"> f</w:t>
      </w:r>
      <w:r>
        <w:t>amiglie, pubblicizzazione degli eventi.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Coordinare il passaggio delle informazioni riguardanti gli alunni in uscita o di</w:t>
      </w:r>
      <w:r w:rsidR="006613ED">
        <w:t xml:space="preserve"> </w:t>
      </w:r>
      <w:r>
        <w:t>nuova entrata, con particolare attenzione per i casi di disabilità.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Curare le relazioni con enti/scuole del quartiere o della città per la promozione</w:t>
      </w:r>
      <w:r w:rsidR="006613ED">
        <w:t xml:space="preserve"> </w:t>
      </w:r>
      <w:r>
        <w:t>dell’istituto, supporto alle iscrizioni e per creare nuove relazioni o</w:t>
      </w:r>
      <w:r w:rsidR="006613ED">
        <w:t xml:space="preserve"> c</w:t>
      </w:r>
      <w:r>
        <w:t>ooperazioni.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Programmare momenti di informazione e orientamento verso i vari settori delle</w:t>
      </w:r>
      <w:r w:rsidR="006613ED">
        <w:t xml:space="preserve"> </w:t>
      </w:r>
      <w:r>
        <w:t xml:space="preserve">scuole </w:t>
      </w:r>
      <w:r>
        <w:lastRenderedPageBreak/>
        <w:t>superiori o enti professionali, partendo dagli interessi manifestati dagli</w:t>
      </w:r>
      <w:r w:rsidR="006613ED">
        <w:t xml:space="preserve"> </w:t>
      </w:r>
      <w:r>
        <w:t>allievi, dai docenti e dalle famiglie, al fine di combattere anche la dispersione</w:t>
      </w:r>
      <w:r w:rsidR="006613ED">
        <w:t xml:space="preserve"> </w:t>
      </w:r>
      <w:r>
        <w:t>scolastica.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Produrre materiali illustrativi (grafici, fotografici, video) per</w:t>
      </w:r>
      <w:r w:rsidR="006613ED">
        <w:t xml:space="preserve"> l</w:t>
      </w:r>
      <w:r>
        <w:t>’implementazione del sito web dell’istituto.</w:t>
      </w:r>
    </w:p>
    <w:p w:rsidR="00477E26" w:rsidRDefault="00477E26" w:rsidP="006613ED">
      <w:pPr>
        <w:pStyle w:val="Paragrafoelenco"/>
        <w:widowControl w:val="0"/>
        <w:numPr>
          <w:ilvl w:val="0"/>
          <w:numId w:val="7"/>
        </w:numPr>
        <w:spacing w:before="142" w:line="240" w:lineRule="auto"/>
      </w:pPr>
      <w:r>
        <w:t>Partecipare alle riunioni periodiche con il Dirigente Scolastico e le altre F.S.</w:t>
      </w:r>
      <w:r w:rsidR="006613ED">
        <w:t xml:space="preserve"> </w:t>
      </w:r>
      <w:r>
        <w:t>per il coordinamento e la condivisione del lavoro.</w:t>
      </w: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  <w:r>
        <w:t>AREA 4 FUNZIONE STRUMENTALE RAPPORTI CON ENTI ESTERNI,</w:t>
      </w:r>
    </w:p>
    <w:p w:rsidR="00477E26" w:rsidRDefault="00477E26" w:rsidP="00477E26">
      <w:pPr>
        <w:widowControl w:val="0"/>
        <w:spacing w:before="142" w:line="240" w:lineRule="auto"/>
      </w:pPr>
      <w:r>
        <w:t>VISITE GUIDATE E PROGETTI CON IL TERRITORIO</w:t>
      </w:r>
    </w:p>
    <w:p w:rsidR="00477E26" w:rsidRDefault="00477E26" w:rsidP="00477E26">
      <w:pPr>
        <w:widowControl w:val="0"/>
        <w:spacing w:before="142" w:line="240" w:lineRule="auto"/>
      </w:pPr>
      <w:r>
        <w:t>1 figura Infanzia- Primaria/ 1 figura Secondaria I grado</w:t>
      </w: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477E26">
      <w:pPr>
        <w:widowControl w:val="0"/>
        <w:spacing w:before="142" w:line="240" w:lineRule="auto"/>
      </w:pPr>
    </w:p>
    <w:p w:rsidR="00477E26" w:rsidRDefault="00477E26" w:rsidP="006613ED">
      <w:pPr>
        <w:widowControl w:val="0"/>
        <w:spacing w:before="142" w:line="240" w:lineRule="auto"/>
        <w:ind w:left="64"/>
      </w:pPr>
      <w:r>
        <w:t>Proporre ai docenti dei vari ordini di scuole di possibili itinerari relativi a</w:t>
      </w:r>
    </w:p>
    <w:p w:rsidR="00477E26" w:rsidRDefault="006613ED" w:rsidP="00477E26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U</w:t>
      </w:r>
      <w:r w:rsidR="00477E26">
        <w:t>scite didattiche, visite guidate e viaggi di istruzione.</w:t>
      </w:r>
    </w:p>
    <w:p w:rsidR="00477E26" w:rsidRDefault="00477E26" w:rsidP="006613ED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Raccogliere le proposte avanzata dai Consigli dei vari ordini di scuola e</w:t>
      </w:r>
      <w:r w:rsidR="006613ED">
        <w:t xml:space="preserve"> </w:t>
      </w:r>
      <w:r>
        <w:t>successiva calendarizzazione.</w:t>
      </w:r>
    </w:p>
    <w:p w:rsidR="00477E26" w:rsidRDefault="00477E26" w:rsidP="006613ED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Supportare i docenti delle varie classi interessate nella fase progettuale,</w:t>
      </w:r>
      <w:r w:rsidR="006613ED">
        <w:t xml:space="preserve"> </w:t>
      </w:r>
      <w:r>
        <w:t>organizzativa, esecutiva e valutativa.</w:t>
      </w:r>
    </w:p>
    <w:p w:rsidR="00477E26" w:rsidRDefault="00477E26" w:rsidP="006613ED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Organizzare, gestire e coordinare le uscite didattiche, le visite guidate, i viaggi</w:t>
      </w:r>
      <w:r w:rsidR="006613ED">
        <w:t xml:space="preserve"> </w:t>
      </w:r>
      <w:r>
        <w:t>d’istruzione.</w:t>
      </w:r>
    </w:p>
    <w:p w:rsidR="00477E26" w:rsidRDefault="00477E26" w:rsidP="00477E26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Predisporre il piano finanziario di ciascuna uscita e resoconto finale.</w:t>
      </w:r>
    </w:p>
    <w:p w:rsidR="00477E26" w:rsidRDefault="00477E26" w:rsidP="006613ED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Raccogliere le relazioni finali ed archiviare tutto il materiale relativo a ciascuna</w:t>
      </w:r>
      <w:r w:rsidR="006613ED">
        <w:t xml:space="preserve"> </w:t>
      </w:r>
      <w:r>
        <w:t>uscita, visita o viaggio realizzato nell’anno scolastico.</w:t>
      </w:r>
    </w:p>
    <w:p w:rsidR="00477E26" w:rsidRDefault="00477E26" w:rsidP="00477E26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Pianificare e coordinare le manifestazioni in itinere e finali.</w:t>
      </w:r>
    </w:p>
    <w:p w:rsidR="00477E26" w:rsidRDefault="00477E26" w:rsidP="00477E26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Coordinare i gruppi di lavoro attinenti al proprio ambito.</w:t>
      </w:r>
    </w:p>
    <w:p w:rsidR="00477E26" w:rsidRDefault="006613ED" w:rsidP="006613ED">
      <w:pPr>
        <w:pStyle w:val="Paragrafoelenco"/>
        <w:widowControl w:val="0"/>
        <w:numPr>
          <w:ilvl w:val="0"/>
          <w:numId w:val="6"/>
        </w:numPr>
        <w:spacing w:before="142" w:line="240" w:lineRule="auto"/>
      </w:pPr>
      <w:r>
        <w:t>I</w:t>
      </w:r>
      <w:r w:rsidR="00477E26">
        <w:t>nteragire e cooperare con il Dirigente Scolastico, le altre funzioni strumentali,</w:t>
      </w:r>
      <w:r>
        <w:t xml:space="preserve"> </w:t>
      </w:r>
      <w:r w:rsidR="00477E26">
        <w:t>i coordinatori di classe, i collaboratori del Dirigente Scolastico,</w:t>
      </w:r>
    </w:p>
    <w:p w:rsidR="0035307F" w:rsidRDefault="00583024">
      <w:pPr>
        <w:widowControl w:val="0"/>
        <w:spacing w:before="142" w:line="360" w:lineRule="auto"/>
        <w:rPr>
          <w:i/>
          <w:u w:val="single"/>
        </w:rPr>
      </w:pPr>
      <w:r>
        <w:rPr>
          <w:i/>
          <w:u w:val="single"/>
        </w:rPr>
        <w:t xml:space="preserve">               </w:t>
      </w:r>
    </w:p>
    <w:p w:rsidR="0035307F" w:rsidRDefault="0035307F">
      <w:pPr>
        <w:widowControl w:val="0"/>
        <w:spacing w:before="142" w:line="360" w:lineRule="auto"/>
      </w:pPr>
    </w:p>
    <w:p w:rsidR="0028558C" w:rsidRDefault="0028558C" w:rsidP="00285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jc w:val="righ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Il Dirigente Scolastico 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 xml:space="preserve">  </w:t>
      </w:r>
    </w:p>
    <w:p w:rsidR="0028558C" w:rsidRDefault="0028558C" w:rsidP="00285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jc w:val="right"/>
      </w:pP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 xml:space="preserve">  Dott.ssa Anna Maria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Mogavero</w:t>
      </w:r>
      <w:proofErr w:type="spellEnd"/>
    </w:p>
    <w:p w:rsidR="0028558C" w:rsidRDefault="0028558C" w:rsidP="0028558C">
      <w:pPr>
        <w:widowControl w:val="0"/>
        <w:spacing w:before="142" w:line="240" w:lineRule="auto"/>
        <w:jc w:val="right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 xml:space="preserve">(Firma autografa sostituita a mezzo stampa </w:t>
      </w:r>
    </w:p>
    <w:p w:rsidR="0028558C" w:rsidRDefault="0028558C" w:rsidP="0028558C">
      <w:pPr>
        <w:widowControl w:val="0"/>
        <w:spacing w:line="240" w:lineRule="auto"/>
        <w:ind w:right="-22"/>
        <w:jc w:val="right"/>
        <w:rPr>
          <w:sz w:val="18"/>
          <w:szCs w:val="18"/>
        </w:rPr>
      </w:pPr>
      <w:r>
        <w:rPr>
          <w:sz w:val="14"/>
          <w:szCs w:val="14"/>
        </w:rPr>
        <w:t xml:space="preserve">                                                                              </w:t>
      </w:r>
      <w:proofErr w:type="gramStart"/>
      <w:r>
        <w:rPr>
          <w:sz w:val="14"/>
          <w:szCs w:val="14"/>
        </w:rPr>
        <w:t>ai</w:t>
      </w:r>
      <w:proofErr w:type="gramEnd"/>
      <w:r>
        <w:rPr>
          <w:sz w:val="14"/>
          <w:szCs w:val="14"/>
        </w:rPr>
        <w:t xml:space="preserve"> sensi dell’art. 3, c. 2 del D </w:t>
      </w:r>
      <w:proofErr w:type="spellStart"/>
      <w:r>
        <w:rPr>
          <w:sz w:val="14"/>
          <w:szCs w:val="14"/>
        </w:rPr>
        <w:t>Lgs</w:t>
      </w:r>
      <w:proofErr w:type="spellEnd"/>
      <w:r>
        <w:rPr>
          <w:sz w:val="14"/>
          <w:szCs w:val="14"/>
        </w:rPr>
        <w:t xml:space="preserve"> n.39/1993)</w:t>
      </w:r>
    </w:p>
    <w:p w:rsidR="0028558C" w:rsidRDefault="0028558C" w:rsidP="00285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35307F" w:rsidRDefault="00353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</w:rPr>
      </w:pPr>
    </w:p>
    <w:p w:rsidR="0035307F" w:rsidRDefault="00353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</w:rPr>
      </w:pPr>
    </w:p>
    <w:p w:rsidR="0035307F" w:rsidRDefault="00353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</w:rPr>
      </w:pPr>
    </w:p>
    <w:p w:rsidR="0035307F" w:rsidRDefault="00353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</w:rPr>
      </w:pPr>
    </w:p>
    <w:p w:rsidR="0035307F" w:rsidRDefault="00583024">
      <w:pPr>
        <w:widowControl w:val="0"/>
        <w:spacing w:line="240" w:lineRule="auto"/>
        <w:ind w:right="1400"/>
        <w:jc w:val="right"/>
        <w:rPr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jc w:val="center"/>
        <w:rPr>
          <w:sz w:val="18"/>
          <w:szCs w:val="18"/>
        </w:rPr>
      </w:pPr>
    </w:p>
    <w:p w:rsidR="0035307F" w:rsidRDefault="0035307F">
      <w:pPr>
        <w:widowControl w:val="0"/>
        <w:spacing w:line="240" w:lineRule="auto"/>
        <w:ind w:right="-22"/>
        <w:rPr>
          <w:sz w:val="18"/>
          <w:szCs w:val="18"/>
        </w:rPr>
      </w:pPr>
    </w:p>
    <w:sectPr w:rsidR="0035307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48" w:right="1133" w:bottom="748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B3" w:rsidRDefault="00092CB3">
      <w:pPr>
        <w:spacing w:line="240" w:lineRule="auto"/>
      </w:pPr>
      <w:r>
        <w:separator/>
      </w:r>
    </w:p>
  </w:endnote>
  <w:endnote w:type="continuationSeparator" w:id="0">
    <w:p w:rsidR="00092CB3" w:rsidRDefault="00092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7F" w:rsidRDefault="003530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7F" w:rsidRDefault="00353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B3" w:rsidRDefault="00092CB3">
      <w:pPr>
        <w:spacing w:line="240" w:lineRule="auto"/>
      </w:pPr>
      <w:r>
        <w:separator/>
      </w:r>
    </w:p>
  </w:footnote>
  <w:footnote w:type="continuationSeparator" w:id="0">
    <w:p w:rsidR="00092CB3" w:rsidRDefault="00092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7F" w:rsidRDefault="0035307F"/>
  <w:p w:rsidR="0035307F" w:rsidRDefault="0035307F">
    <w:pPr>
      <w:widowControl w:val="0"/>
      <w:spacing w:line="240" w:lineRule="auto"/>
      <w:ind w:left="606"/>
    </w:pPr>
  </w:p>
  <w:p w:rsidR="0035307F" w:rsidRDefault="0035307F">
    <w:pPr>
      <w:widowControl w:val="0"/>
      <w:spacing w:before="11" w:line="240" w:lineRule="auto"/>
      <w:jc w:val="center"/>
      <w:rPr>
        <w:rFonts w:ascii="Calibri" w:eastAsia="Calibri" w:hAnsi="Calibri" w:cs="Calibri"/>
        <w:color w:val="2F5496"/>
        <w:sz w:val="15"/>
        <w:szCs w:val="15"/>
      </w:rPr>
    </w:pPr>
  </w:p>
  <w:p w:rsidR="0035307F" w:rsidRDefault="0035307F">
    <w:pPr>
      <w:widowControl w:val="0"/>
      <w:spacing w:before="11" w:line="240" w:lineRule="auto"/>
      <w:jc w:val="center"/>
      <w:rPr>
        <w:rFonts w:ascii="Calibri" w:eastAsia="Calibri" w:hAnsi="Calibri" w:cs="Calibri"/>
        <w:color w:val="2F5496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7F" w:rsidRDefault="0035307F"/>
  <w:p w:rsidR="0035307F" w:rsidRDefault="0035307F"/>
  <w:p w:rsidR="0035307F" w:rsidRDefault="00583024">
    <w:pPr>
      <w:widowControl w:val="0"/>
      <w:spacing w:before="142" w:line="240" w:lineRule="auto"/>
      <w:jc w:val="center"/>
    </w:pPr>
    <w:r>
      <w:rPr>
        <w:noProof/>
      </w:rPr>
      <w:drawing>
        <wp:inline distT="114300" distB="114300" distL="114300" distR="114300">
          <wp:extent cx="451503" cy="50750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1503" cy="507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307F" w:rsidRDefault="00583024">
    <w:pPr>
      <w:widowControl w:val="0"/>
      <w:spacing w:before="142" w:line="240" w:lineRule="auto"/>
      <w:jc w:val="center"/>
    </w:pPr>
    <w:r>
      <w:rPr>
        <w:noProof/>
      </w:rPr>
      <w:drawing>
        <wp:inline distT="19050" distB="19050" distL="19050" distR="19050">
          <wp:extent cx="778575" cy="35139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75" cy="351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307F" w:rsidRDefault="00583024">
    <w:pPr>
      <w:widowControl w:val="0"/>
      <w:spacing w:before="142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Ministero dell’Istruzione e del Merito</w:t>
    </w:r>
  </w:p>
  <w:p w:rsidR="0035307F" w:rsidRDefault="00583024">
    <w:pPr>
      <w:widowControl w:val="0"/>
      <w:spacing w:line="240" w:lineRule="auto"/>
      <w:jc w:val="center"/>
      <w:rPr>
        <w:rFonts w:ascii="Calibri" w:eastAsia="Calibri" w:hAnsi="Calibri" w:cs="Calibri"/>
        <w:color w:val="2F5496"/>
        <w:sz w:val="15"/>
        <w:szCs w:val="15"/>
      </w:rPr>
    </w:pPr>
    <w:r>
      <w:rPr>
        <w:rFonts w:ascii="Calibri" w:eastAsia="Calibri" w:hAnsi="Calibri" w:cs="Calibri"/>
        <w:color w:val="2F5496"/>
        <w:sz w:val="15"/>
        <w:szCs w:val="15"/>
      </w:rPr>
      <w:t xml:space="preserve">Istituto Comprensivo di Albavilla Via Porro, 16 22031 ALBAVILLA (CO) </w:t>
    </w:r>
  </w:p>
  <w:p w:rsidR="0035307F" w:rsidRDefault="00583024">
    <w:pPr>
      <w:widowControl w:val="0"/>
      <w:spacing w:before="11" w:line="240" w:lineRule="auto"/>
      <w:jc w:val="center"/>
    </w:pPr>
    <w:proofErr w:type="spellStart"/>
    <w:r>
      <w:rPr>
        <w:rFonts w:ascii="Calibri" w:eastAsia="Calibri" w:hAnsi="Calibri" w:cs="Calibri"/>
        <w:color w:val="2F5496"/>
        <w:sz w:val="15"/>
        <w:szCs w:val="15"/>
      </w:rPr>
      <w:t>Cod.Fisc</w:t>
    </w:r>
    <w:proofErr w:type="spellEnd"/>
    <w:r>
      <w:rPr>
        <w:rFonts w:ascii="Calibri" w:eastAsia="Calibri" w:hAnsi="Calibri" w:cs="Calibri"/>
        <w:color w:val="2F5496"/>
        <w:sz w:val="15"/>
        <w:szCs w:val="15"/>
      </w:rPr>
      <w:t xml:space="preserve">. 91013620132. </w:t>
    </w:r>
    <w:proofErr w:type="spellStart"/>
    <w:r>
      <w:rPr>
        <w:rFonts w:ascii="Calibri" w:eastAsia="Calibri" w:hAnsi="Calibri" w:cs="Calibri"/>
        <w:color w:val="2F5496"/>
        <w:sz w:val="15"/>
        <w:szCs w:val="15"/>
      </w:rPr>
      <w:t>Cod.M</w:t>
    </w:r>
    <w:proofErr w:type="spellEnd"/>
  </w:p>
  <w:p w:rsidR="0035307F" w:rsidRDefault="00583024">
    <w:pPr>
      <w:widowControl w:val="0"/>
      <w:spacing w:before="11" w:line="240" w:lineRule="auto"/>
      <w:jc w:val="center"/>
      <w:rPr>
        <w:rFonts w:ascii="Calibri" w:eastAsia="Calibri" w:hAnsi="Calibri" w:cs="Calibri"/>
        <w:color w:val="2F5496"/>
        <w:sz w:val="15"/>
        <w:szCs w:val="15"/>
      </w:rPr>
    </w:pPr>
    <w:proofErr w:type="spellStart"/>
    <w:proofErr w:type="gramStart"/>
    <w:r>
      <w:rPr>
        <w:rFonts w:ascii="Calibri" w:eastAsia="Calibri" w:hAnsi="Calibri" w:cs="Calibri"/>
        <w:color w:val="2F5496"/>
        <w:sz w:val="15"/>
        <w:szCs w:val="15"/>
      </w:rPr>
      <w:t>eccanografico</w:t>
    </w:r>
    <w:proofErr w:type="spellEnd"/>
    <w:proofErr w:type="gramEnd"/>
    <w:r>
      <w:rPr>
        <w:rFonts w:ascii="Calibri" w:eastAsia="Calibri" w:hAnsi="Calibri" w:cs="Calibri"/>
        <w:color w:val="2F5496"/>
        <w:sz w:val="15"/>
        <w:szCs w:val="15"/>
      </w:rPr>
      <w:t xml:space="preserve"> COIC816005 </w:t>
    </w:r>
  </w:p>
  <w:p w:rsidR="0035307F" w:rsidRDefault="00583024">
    <w:pPr>
      <w:widowControl w:val="0"/>
      <w:spacing w:before="11" w:line="240" w:lineRule="auto"/>
      <w:jc w:val="center"/>
    </w:pPr>
    <w:r>
      <w:rPr>
        <w:rFonts w:ascii="Calibri" w:eastAsia="Calibri" w:hAnsi="Calibri" w:cs="Calibri"/>
        <w:color w:val="703B55"/>
        <w:sz w:val="15"/>
        <w:szCs w:val="15"/>
        <w:u w:val="single"/>
      </w:rPr>
      <w:t>www.icalbavilla.edu.it</w:t>
    </w:r>
    <w:r>
      <w:rPr>
        <w:rFonts w:ascii="Calibri" w:eastAsia="Calibri" w:hAnsi="Calibri" w:cs="Calibri"/>
        <w:color w:val="703B55"/>
        <w:sz w:val="15"/>
        <w:szCs w:val="15"/>
      </w:rPr>
      <w:t xml:space="preserve"> </w:t>
    </w:r>
    <w:r>
      <w:rPr>
        <w:rFonts w:ascii="Calibri" w:eastAsia="Calibri" w:hAnsi="Calibri" w:cs="Calibri"/>
        <w:color w:val="2F5496"/>
        <w:sz w:val="15"/>
        <w:szCs w:val="15"/>
        <w:u w:val="single"/>
      </w:rPr>
      <w:t>coic816005@istruzione.it</w:t>
    </w:r>
    <w:r>
      <w:rPr>
        <w:rFonts w:ascii="Calibri" w:eastAsia="Calibri" w:hAnsi="Calibri" w:cs="Calibri"/>
        <w:color w:val="2F5496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2F5496"/>
        <w:sz w:val="15"/>
        <w:szCs w:val="15"/>
      </w:rPr>
      <w:t>pec</w:t>
    </w:r>
    <w:proofErr w:type="spellEnd"/>
    <w:r>
      <w:rPr>
        <w:rFonts w:ascii="Calibri" w:eastAsia="Calibri" w:hAnsi="Calibri" w:cs="Calibri"/>
        <w:color w:val="2F5496"/>
        <w:sz w:val="15"/>
        <w:szCs w:val="15"/>
      </w:rPr>
      <w:t xml:space="preserve"> </w:t>
    </w:r>
    <w:hyperlink r:id="rId3">
      <w:r>
        <w:rPr>
          <w:rFonts w:ascii="Calibri" w:eastAsia="Calibri" w:hAnsi="Calibri" w:cs="Calibri"/>
          <w:color w:val="1155CC"/>
          <w:sz w:val="15"/>
          <w:szCs w:val="15"/>
          <w:u w:val="single"/>
        </w:rPr>
        <w:t>coic816005@pec.istruzione.it</w:t>
      </w:r>
    </w:hyperlink>
    <w:r>
      <w:rPr>
        <w:rFonts w:ascii="Calibri" w:eastAsia="Calibri" w:hAnsi="Calibri" w:cs="Calibri"/>
        <w:color w:val="2F5496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139"/>
    <w:multiLevelType w:val="hybridMultilevel"/>
    <w:tmpl w:val="EF785FC8"/>
    <w:lvl w:ilvl="0" w:tplc="EE3AD9B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A25"/>
    <w:multiLevelType w:val="hybridMultilevel"/>
    <w:tmpl w:val="4A4496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117"/>
    <w:multiLevelType w:val="hybridMultilevel"/>
    <w:tmpl w:val="DDDCE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3A3"/>
    <w:multiLevelType w:val="hybridMultilevel"/>
    <w:tmpl w:val="46C8C2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339"/>
    <w:multiLevelType w:val="hybridMultilevel"/>
    <w:tmpl w:val="5DA036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287D"/>
    <w:multiLevelType w:val="hybridMultilevel"/>
    <w:tmpl w:val="3F0AD31C"/>
    <w:lvl w:ilvl="0" w:tplc="8EEECB42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41F8"/>
    <w:multiLevelType w:val="hybridMultilevel"/>
    <w:tmpl w:val="38823CD6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5C457AE6"/>
    <w:multiLevelType w:val="hybridMultilevel"/>
    <w:tmpl w:val="3A948D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05A9"/>
    <w:multiLevelType w:val="hybridMultilevel"/>
    <w:tmpl w:val="A28EB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7F"/>
    <w:rsid w:val="00092CB3"/>
    <w:rsid w:val="002725F4"/>
    <w:rsid w:val="0028558C"/>
    <w:rsid w:val="0035307F"/>
    <w:rsid w:val="0040194E"/>
    <w:rsid w:val="00477E26"/>
    <w:rsid w:val="00583024"/>
    <w:rsid w:val="006613ED"/>
    <w:rsid w:val="00762213"/>
    <w:rsid w:val="00791E3D"/>
    <w:rsid w:val="00C0422E"/>
    <w:rsid w:val="00E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3AC4-8F10-4E02-8FEB-3FB19A6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0194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6005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Segreteria2</cp:lastModifiedBy>
  <cp:revision>5</cp:revision>
  <dcterms:created xsi:type="dcterms:W3CDTF">2025-09-04T06:31:00Z</dcterms:created>
  <dcterms:modified xsi:type="dcterms:W3CDTF">2025-09-04T08:06:00Z</dcterms:modified>
</cp:coreProperties>
</file>